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HOJA DE CARTA A4 fondo" recolor="t" type="frame"/>
    </v:background>
  </w:background>
  <w:body>
    <w:p w:rsidR="00257CE7" w:rsidRPr="00F11B1B" w:rsidRDefault="00257CE7" w:rsidP="00F11B1B">
      <w:pPr>
        <w:spacing w:after="0"/>
        <w:jc w:val="both"/>
        <w:rPr>
          <w:rFonts w:ascii="Arial" w:hAnsi="Arial" w:cs="Arial"/>
          <w:b/>
          <w:noProof/>
          <w:sz w:val="24"/>
          <w:szCs w:val="24"/>
          <w:u w:val="single"/>
        </w:rPr>
      </w:pPr>
    </w:p>
    <w:p w:rsidR="00257CE7" w:rsidRDefault="00257CE7" w:rsidP="00257C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2569D" w:rsidRPr="003F79A5" w:rsidRDefault="003F79A5" w:rsidP="003F79A5">
      <w:pPr>
        <w:spacing w:after="0" w:line="240" w:lineRule="auto"/>
        <w:jc w:val="both"/>
        <w:rPr>
          <w:rFonts w:ascii="Arial" w:hAnsi="Arial" w:cs="Arial"/>
          <w:b/>
          <w:color w:val="0070C0"/>
          <w:szCs w:val="24"/>
        </w:rPr>
      </w:pPr>
      <w:r w:rsidRPr="003F79A5">
        <w:rPr>
          <w:rFonts w:ascii="Arial" w:hAnsi="Arial" w:cs="Arial"/>
          <w:b/>
          <w:color w:val="0070C0"/>
          <w:szCs w:val="24"/>
        </w:rPr>
        <w:t>BUENAS PRÁCTICAS EN ECONOMÍA CIRCULAR DESARROLLADAS POR EMPRESAS ASOCIADAS DE ANEPMA</w:t>
      </w:r>
    </w:p>
    <w:p w:rsidR="0002569D" w:rsidRDefault="0002569D" w:rsidP="00257C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2569D" w:rsidRDefault="0002569D" w:rsidP="00257C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2569D" w:rsidRPr="0002569D" w:rsidRDefault="0002569D" w:rsidP="000256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2569D">
        <w:rPr>
          <w:rFonts w:ascii="Arial" w:hAnsi="Arial" w:cs="Arial"/>
          <w:b/>
          <w:sz w:val="24"/>
          <w:szCs w:val="24"/>
        </w:rPr>
        <w:t>Empresa asociada:</w:t>
      </w:r>
    </w:p>
    <w:p w:rsidR="0002569D" w:rsidRDefault="0002569D" w:rsidP="00257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569D" w:rsidRDefault="0002569D" w:rsidP="00257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569D" w:rsidRPr="0002569D" w:rsidRDefault="0002569D" w:rsidP="000256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2569D">
        <w:rPr>
          <w:rFonts w:ascii="Arial" w:hAnsi="Arial" w:cs="Arial"/>
          <w:b/>
          <w:sz w:val="24"/>
          <w:szCs w:val="24"/>
        </w:rPr>
        <w:t>Buena Práctica en Economía Circular:</w:t>
      </w:r>
    </w:p>
    <w:p w:rsidR="00F11B1B" w:rsidRDefault="00F11B1B" w:rsidP="00F11B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569D" w:rsidRDefault="0002569D" w:rsidP="00F11B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569D" w:rsidRPr="0002569D" w:rsidRDefault="0002569D" w:rsidP="000256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2569D">
        <w:rPr>
          <w:rFonts w:ascii="Arial" w:hAnsi="Arial" w:cs="Arial"/>
          <w:b/>
          <w:sz w:val="24"/>
          <w:szCs w:val="24"/>
        </w:rPr>
        <w:t>Descripción:</w:t>
      </w:r>
    </w:p>
    <w:p w:rsidR="0002569D" w:rsidRDefault="004B3B9D" w:rsidP="00F11B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</w:t>
      </w:r>
      <w:proofErr w:type="gramEnd"/>
    </w:p>
    <w:p w:rsidR="0002569D" w:rsidRDefault="0002569D" w:rsidP="00F11B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569D" w:rsidRPr="0002569D" w:rsidRDefault="0002569D" w:rsidP="000256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2569D">
        <w:rPr>
          <w:rFonts w:ascii="Arial" w:hAnsi="Arial" w:cs="Arial"/>
          <w:b/>
          <w:sz w:val="24"/>
          <w:szCs w:val="24"/>
        </w:rPr>
        <w:t>Objetivos:</w:t>
      </w:r>
    </w:p>
    <w:p w:rsidR="0002569D" w:rsidRDefault="0002569D" w:rsidP="00F11B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569D" w:rsidRDefault="0002569D" w:rsidP="00F11B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569D" w:rsidRPr="0002569D" w:rsidRDefault="0002569D" w:rsidP="000256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2569D">
        <w:rPr>
          <w:rFonts w:ascii="Arial" w:hAnsi="Arial" w:cs="Arial"/>
          <w:b/>
          <w:sz w:val="24"/>
          <w:szCs w:val="24"/>
        </w:rPr>
        <w:t>Resultados:</w:t>
      </w:r>
    </w:p>
    <w:p w:rsidR="000C2DEC" w:rsidRPr="00282B08" w:rsidRDefault="000C2DEC" w:rsidP="00282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76B3" w:rsidRPr="009376B3" w:rsidRDefault="009376B3" w:rsidP="009376B3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</w:p>
    <w:sectPr w:rsidR="009376B3" w:rsidRPr="009376B3" w:rsidSect="009376B3">
      <w:headerReference w:type="default" r:id="rId10"/>
      <w:footerReference w:type="default" r:id="rId11"/>
      <w:pgSz w:w="11906" w:h="16838"/>
      <w:pgMar w:top="1806" w:right="1701" w:bottom="2977" w:left="1701" w:header="68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290" w:rsidRDefault="00171290" w:rsidP="0098361F">
      <w:pPr>
        <w:spacing w:after="0" w:line="240" w:lineRule="auto"/>
      </w:pPr>
      <w:r>
        <w:separator/>
      </w:r>
    </w:p>
  </w:endnote>
  <w:endnote w:type="continuationSeparator" w:id="0">
    <w:p w:rsidR="00171290" w:rsidRDefault="00171290" w:rsidP="00983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B3" w:rsidRPr="009376B3" w:rsidRDefault="009376B3" w:rsidP="009376B3">
    <w:pPr>
      <w:spacing w:after="0" w:line="240" w:lineRule="auto"/>
      <w:jc w:val="both"/>
      <w:rPr>
        <w:rFonts w:ascii="Arial" w:hAnsi="Arial" w:cs="Arial"/>
        <w:b/>
        <w:color w:val="808080" w:themeColor="background1" w:themeShade="80"/>
        <w:sz w:val="18"/>
        <w:szCs w:val="18"/>
      </w:rPr>
    </w:pPr>
    <w:r w:rsidRPr="009376B3">
      <w:rPr>
        <w:rFonts w:ascii="Arial" w:hAnsi="Arial" w:cs="Arial"/>
        <w:b/>
        <w:color w:val="808080" w:themeColor="background1" w:themeShade="80"/>
        <w:sz w:val="18"/>
        <w:szCs w:val="18"/>
      </w:rPr>
      <w:t>*Adjuntar alguna herramienta de tipo gráfico (fotografía, imagen, presentación, esquema, etc.)</w:t>
    </w:r>
  </w:p>
  <w:p w:rsidR="009376B3" w:rsidRPr="009376B3" w:rsidRDefault="009376B3" w:rsidP="009376B3">
    <w:pPr>
      <w:spacing w:after="0" w:line="240" w:lineRule="auto"/>
      <w:jc w:val="both"/>
      <w:rPr>
        <w:rFonts w:ascii="Arial" w:hAnsi="Arial" w:cs="Arial"/>
        <w:color w:val="808080" w:themeColor="background1" w:themeShade="80"/>
        <w:sz w:val="18"/>
        <w:szCs w:val="18"/>
        <w:u w:val="single"/>
      </w:rPr>
    </w:pPr>
    <w:r w:rsidRPr="009376B3">
      <w:rPr>
        <w:rFonts w:ascii="Arial" w:hAnsi="Arial" w:cs="Arial"/>
        <w:color w:val="808080" w:themeColor="background1" w:themeShade="80"/>
        <w:sz w:val="18"/>
        <w:szCs w:val="18"/>
        <w:u w:val="single"/>
      </w:rPr>
      <w:t>Notas:</w:t>
    </w:r>
  </w:p>
  <w:p w:rsidR="009376B3" w:rsidRPr="009376B3" w:rsidRDefault="009376B3" w:rsidP="009376B3">
    <w:pPr>
      <w:spacing w:after="0" w:line="240" w:lineRule="auto"/>
      <w:jc w:val="both"/>
      <w:rPr>
        <w:rFonts w:ascii="Arial" w:hAnsi="Arial" w:cs="Arial"/>
        <w:color w:val="808080" w:themeColor="background1" w:themeShade="80"/>
        <w:sz w:val="18"/>
        <w:szCs w:val="18"/>
      </w:rPr>
    </w:pPr>
    <w:r w:rsidRPr="009376B3">
      <w:rPr>
        <w:rFonts w:ascii="Arial" w:hAnsi="Arial" w:cs="Arial"/>
        <w:color w:val="808080" w:themeColor="background1" w:themeShade="80"/>
        <w:sz w:val="18"/>
        <w:szCs w:val="18"/>
      </w:rPr>
      <w:t>Utilizar una plantilla por cada Buena Práctica.</w:t>
    </w:r>
  </w:p>
  <w:p w:rsidR="009376B3" w:rsidRPr="009376B3" w:rsidRDefault="009376B3" w:rsidP="009376B3">
    <w:pPr>
      <w:spacing w:after="0" w:line="240" w:lineRule="auto"/>
      <w:jc w:val="both"/>
      <w:rPr>
        <w:rFonts w:ascii="Arial" w:hAnsi="Arial" w:cs="Arial"/>
        <w:color w:val="808080" w:themeColor="background1" w:themeShade="80"/>
        <w:sz w:val="18"/>
        <w:szCs w:val="18"/>
      </w:rPr>
    </w:pPr>
    <w:r w:rsidRPr="009376B3">
      <w:rPr>
        <w:rFonts w:ascii="Arial" w:hAnsi="Arial" w:cs="Arial"/>
        <w:color w:val="808080" w:themeColor="background1" w:themeShade="80"/>
        <w:sz w:val="18"/>
        <w:szCs w:val="18"/>
      </w:rPr>
      <w:t xml:space="preserve">Las Buenas Prácticas remitidas por las empresas asociadas, serán presentadas en el Congreso Mundial de ISWA 2019 </w:t>
    </w:r>
  </w:p>
  <w:p w:rsidR="009376B3" w:rsidRDefault="009376B3" w:rsidP="003F79A5">
    <w:pPr>
      <w:pStyle w:val="Piedepgina"/>
      <w:ind w:left="-1701"/>
      <w:rPr>
        <w:noProof/>
        <w:lang w:eastAsia="es-ES"/>
      </w:rPr>
    </w:pPr>
  </w:p>
  <w:p w:rsidR="003F79A5" w:rsidRPr="003F79A5" w:rsidRDefault="003F79A5" w:rsidP="003F79A5">
    <w:pPr>
      <w:pStyle w:val="Piedepgina"/>
      <w:ind w:left="-1701"/>
    </w:pPr>
    <w:r>
      <w:rPr>
        <w:noProof/>
        <w:lang w:eastAsia="es-ES"/>
      </w:rPr>
      <w:drawing>
        <wp:inline distT="0" distB="0" distL="0" distR="0" wp14:anchorId="75C623C7" wp14:editId="4D5791A9">
          <wp:extent cx="7825656" cy="523875"/>
          <wp:effectExtent l="0" t="0" r="4445" b="0"/>
          <wp:docPr id="1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DE CARTA A4 fald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5656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290" w:rsidRDefault="00171290" w:rsidP="0098361F">
      <w:pPr>
        <w:spacing w:after="0" w:line="240" w:lineRule="auto"/>
      </w:pPr>
      <w:r>
        <w:separator/>
      </w:r>
    </w:p>
  </w:footnote>
  <w:footnote w:type="continuationSeparator" w:id="0">
    <w:p w:rsidR="00171290" w:rsidRDefault="00171290" w:rsidP="00983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9A5" w:rsidRDefault="009376B3" w:rsidP="003F79A5">
    <w:pPr>
      <w:spacing w:after="0"/>
      <w:ind w:left="-567"/>
      <w:jc w:val="both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78183B6" wp14:editId="6EA6D3E0">
              <wp:simplePos x="0" y="0"/>
              <wp:positionH relativeFrom="column">
                <wp:posOffset>1717675</wp:posOffset>
              </wp:positionH>
              <wp:positionV relativeFrom="paragraph">
                <wp:posOffset>276225</wp:posOffset>
              </wp:positionV>
              <wp:extent cx="1828800" cy="1828800"/>
              <wp:effectExtent l="0" t="0" r="0" b="8890"/>
              <wp:wrapNone/>
              <wp:docPr id="7" name="7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F79A5" w:rsidRPr="00232611" w:rsidRDefault="003F79A5" w:rsidP="003F79A5">
                          <w:pPr>
                            <w:spacing w:after="0"/>
                            <w:rPr>
                              <w:noProof/>
                              <w:sz w:val="20"/>
                              <w:szCs w:val="2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32611">
                            <w:rPr>
                              <w:noProof/>
                              <w:sz w:val="20"/>
                              <w:szCs w:val="2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Asociación Nacional de</w:t>
                          </w:r>
                        </w:p>
                        <w:p w:rsidR="003F79A5" w:rsidRPr="00232611" w:rsidRDefault="003F79A5" w:rsidP="003F79A5">
                          <w:pPr>
                            <w:spacing w:after="0"/>
                            <w:rPr>
                              <w:noProof/>
                              <w:sz w:val="20"/>
                              <w:szCs w:val="2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32611">
                            <w:rPr>
                              <w:noProof/>
                              <w:sz w:val="20"/>
                              <w:szCs w:val="2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Empresas Públicas de Medio Ambiente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7 Cuadro de texto" o:spid="_x0000_s1026" type="#_x0000_t202" style="position:absolute;left:0;text-align:left;margin-left:135.25pt;margin-top:21.7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" filled="f" stroked="f">
              <v:textbox style="mso-fit-shape-to-text:t">
                <w:txbxContent>
                  <w:p w:rsidR="003F79A5" w:rsidRPr="00232611" w:rsidRDefault="003F79A5" w:rsidP="003F79A5">
                    <w:pPr>
                      <w:spacing w:after="0"/>
                      <w:rPr>
                        <w:noProof/>
                        <w:sz w:val="20"/>
                        <w:szCs w:val="20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207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32611">
                      <w:rPr>
                        <w:noProof/>
                        <w:sz w:val="20"/>
                        <w:szCs w:val="20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207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Asociación Nacional de</w:t>
                    </w:r>
                  </w:p>
                  <w:p w:rsidR="003F79A5" w:rsidRPr="00232611" w:rsidRDefault="003F79A5" w:rsidP="003F79A5">
                    <w:pPr>
                      <w:spacing w:after="0"/>
                      <w:rPr>
                        <w:noProof/>
                        <w:sz w:val="20"/>
                        <w:szCs w:val="20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207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32611">
                      <w:rPr>
                        <w:noProof/>
                        <w:sz w:val="20"/>
                        <w:szCs w:val="20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207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Empresas Públicas de Medio Ambiente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1B34C2" wp14:editId="5BC3BE08">
              <wp:simplePos x="0" y="0"/>
              <wp:positionH relativeFrom="column">
                <wp:posOffset>1520825</wp:posOffset>
              </wp:positionH>
              <wp:positionV relativeFrom="paragraph">
                <wp:posOffset>118110</wp:posOffset>
              </wp:positionV>
              <wp:extent cx="9525" cy="809625"/>
              <wp:effectExtent l="0" t="0" r="28575" b="28575"/>
              <wp:wrapNone/>
              <wp:docPr id="6" name="6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25" cy="8096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6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75pt,9.3pt" to="120.5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" strokecolor="#4579b8 [3044]"/>
          </w:pict>
        </mc:Fallback>
      </mc:AlternateContent>
    </w:r>
    <w:r w:rsidR="003F79A5">
      <w:tab/>
    </w:r>
    <w:r>
      <w:rPr>
        <w:noProof/>
        <w:lang w:eastAsia="es-ES"/>
      </w:rPr>
      <w:drawing>
        <wp:inline distT="0" distB="0" distL="0" distR="0" wp14:anchorId="7F5E24A6" wp14:editId="59B0FC26">
          <wp:extent cx="1514475" cy="1104900"/>
          <wp:effectExtent l="0" t="0" r="9525" b="0"/>
          <wp:docPr id="16" name="Imagen 16" descr="C:\Users\Bea\Dropbox\Recursos compartidos\AÑO 2018\TECMA 2018\LOGOS\Logo ANEP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a\Dropbox\Recursos compartidos\AÑO 2018\TECMA 2018\LOGOS\Logo ANEPM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297" cy="1104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79A5" w:rsidRDefault="003F79A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5CA"/>
    <w:multiLevelType w:val="hybridMultilevel"/>
    <w:tmpl w:val="2C0413DE"/>
    <w:lvl w:ilvl="0" w:tplc="6B4E1B9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53256"/>
    <w:multiLevelType w:val="hybridMultilevel"/>
    <w:tmpl w:val="CF047B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65CAE"/>
    <w:multiLevelType w:val="multilevel"/>
    <w:tmpl w:val="E5847D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220796C"/>
    <w:multiLevelType w:val="hybridMultilevel"/>
    <w:tmpl w:val="D090AD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86DCA"/>
    <w:multiLevelType w:val="hybridMultilevel"/>
    <w:tmpl w:val="19EE21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FF640F"/>
    <w:multiLevelType w:val="hybridMultilevel"/>
    <w:tmpl w:val="EDCAE5DC"/>
    <w:lvl w:ilvl="0" w:tplc="0660E62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D8"/>
    <w:rsid w:val="0002569D"/>
    <w:rsid w:val="00027036"/>
    <w:rsid w:val="000B0B02"/>
    <w:rsid w:val="000C2DEC"/>
    <w:rsid w:val="001526C2"/>
    <w:rsid w:val="00171290"/>
    <w:rsid w:val="001A360F"/>
    <w:rsid w:val="00232611"/>
    <w:rsid w:val="00255AAF"/>
    <w:rsid w:val="00257CE7"/>
    <w:rsid w:val="00282B08"/>
    <w:rsid w:val="00384EBC"/>
    <w:rsid w:val="003F79A5"/>
    <w:rsid w:val="00420F42"/>
    <w:rsid w:val="00423E06"/>
    <w:rsid w:val="004B3B9D"/>
    <w:rsid w:val="005629F0"/>
    <w:rsid w:val="00563D44"/>
    <w:rsid w:val="00594FD8"/>
    <w:rsid w:val="005F4DA0"/>
    <w:rsid w:val="0061673A"/>
    <w:rsid w:val="00685C35"/>
    <w:rsid w:val="00780E54"/>
    <w:rsid w:val="007E7546"/>
    <w:rsid w:val="009376B3"/>
    <w:rsid w:val="0098361F"/>
    <w:rsid w:val="009F1349"/>
    <w:rsid w:val="00A75DB0"/>
    <w:rsid w:val="00AA303F"/>
    <w:rsid w:val="00B021D5"/>
    <w:rsid w:val="00BC3790"/>
    <w:rsid w:val="00C809E8"/>
    <w:rsid w:val="00CA13C5"/>
    <w:rsid w:val="00E21142"/>
    <w:rsid w:val="00F11B1B"/>
    <w:rsid w:val="00FC0558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36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361F"/>
  </w:style>
  <w:style w:type="paragraph" w:styleId="Piedepgina">
    <w:name w:val="footer"/>
    <w:basedOn w:val="Normal"/>
    <w:link w:val="PiedepginaCar"/>
    <w:uiPriority w:val="99"/>
    <w:unhideWhenUsed/>
    <w:rsid w:val="009836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361F"/>
  </w:style>
  <w:style w:type="paragraph" w:styleId="Textodeglobo">
    <w:name w:val="Balloon Text"/>
    <w:basedOn w:val="Normal"/>
    <w:link w:val="TextodegloboCar"/>
    <w:uiPriority w:val="99"/>
    <w:semiHidden/>
    <w:unhideWhenUsed/>
    <w:rsid w:val="0098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6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8361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57C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36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361F"/>
  </w:style>
  <w:style w:type="paragraph" w:styleId="Piedepgina">
    <w:name w:val="footer"/>
    <w:basedOn w:val="Normal"/>
    <w:link w:val="PiedepginaCar"/>
    <w:uiPriority w:val="99"/>
    <w:unhideWhenUsed/>
    <w:rsid w:val="009836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361F"/>
  </w:style>
  <w:style w:type="paragraph" w:styleId="Textodeglobo">
    <w:name w:val="Balloon Text"/>
    <w:basedOn w:val="Normal"/>
    <w:link w:val="TextodegloboCar"/>
    <w:uiPriority w:val="99"/>
    <w:semiHidden/>
    <w:unhideWhenUsed/>
    <w:rsid w:val="0098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6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8361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57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image" Target="media/image1.png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pietario\Desktop\TRABAJO\elaboraci&#243;n\ANEPMA\ENCUESTA%20B.%20PR&#193;CTICAS%20E%20CIRCULAR.%20EMP.%20ASOC.%20ANEPMA%20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blipFill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/>
      </a:spPr>
      <a:bodyPr rot="0" spcFirstLastPara="0" vertOverflow="overflow" horzOverflow="overflow" vert="vert270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A82AE-C0C7-49BF-9852-A993B5953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ENCUESTA B. PRÁCTICAS E CIRCULAR. EMP. ASOC. ANEPMA .dotx</Template>
  <TotalTime>56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Gologo</dc:creator>
  <cp:lastModifiedBy>Gologo</cp:lastModifiedBy>
  <cp:revision>3</cp:revision>
  <cp:lastPrinted>2018-11-23T09:48:00Z</cp:lastPrinted>
  <dcterms:created xsi:type="dcterms:W3CDTF">2019-03-19T13:16:00Z</dcterms:created>
  <dcterms:modified xsi:type="dcterms:W3CDTF">2019-03-20T11:57:00Z</dcterms:modified>
</cp:coreProperties>
</file>